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904" w:rsidRPr="00E22904" w:rsidRDefault="00E22904" w:rsidP="00E22904">
      <w:pPr>
        <w:tabs>
          <w:tab w:val="left" w:pos="1620"/>
        </w:tabs>
        <w:spacing w:before="20" w:after="20" w:line="264" w:lineRule="auto"/>
        <w:jc w:val="center"/>
        <w:rPr>
          <w:rFonts w:ascii="Times New Roman" w:hAnsi="Times New Roman" w:cs="Times New Roman"/>
          <w:b/>
        </w:rPr>
      </w:pPr>
      <w:bookmarkStart w:id="0" w:name="_gjdgxs" w:colFirst="0" w:colLast="0"/>
      <w:bookmarkStart w:id="1" w:name="_Hlk176689612"/>
      <w:bookmarkEnd w:id="0"/>
      <w:r w:rsidRPr="00E22904">
        <w:rPr>
          <w:rFonts w:ascii="Times New Roman" w:hAnsi="Times New Roman" w:cs="Times New Roman"/>
          <w:b/>
        </w:rPr>
        <w:t>KẾ HOẠCH BÀI DẠY 2024 – 2025</w:t>
      </w:r>
    </w:p>
    <w:p w:rsidR="00E22904" w:rsidRPr="00E22904" w:rsidRDefault="00E22904" w:rsidP="00E22904">
      <w:pPr>
        <w:tabs>
          <w:tab w:val="left" w:pos="1620"/>
        </w:tabs>
        <w:spacing w:before="20" w:after="20" w:line="264" w:lineRule="auto"/>
        <w:jc w:val="center"/>
        <w:rPr>
          <w:rFonts w:ascii="Times New Roman" w:hAnsi="Times New Roman" w:cs="Times New Roman"/>
          <w:b/>
        </w:rPr>
      </w:pPr>
    </w:p>
    <w:tbl>
      <w:tblPr>
        <w:tblW w:w="0" w:type="auto"/>
        <w:tblLook w:val="0000" w:firstRow="0" w:lastRow="0" w:firstColumn="0" w:lastColumn="0" w:noHBand="0" w:noVBand="0"/>
      </w:tblPr>
      <w:tblGrid>
        <w:gridCol w:w="4715"/>
        <w:gridCol w:w="4619"/>
      </w:tblGrid>
      <w:tr w:rsidR="00E22904" w:rsidRPr="00E22904" w:rsidTr="00D0112F">
        <w:trPr>
          <w:trHeight w:val="696"/>
        </w:trPr>
        <w:tc>
          <w:tcPr>
            <w:tcW w:w="4715" w:type="dxa"/>
            <w:shd w:val="clear" w:color="auto" w:fill="auto"/>
          </w:tcPr>
          <w:p w:rsidR="00E22904" w:rsidRPr="00E22904" w:rsidRDefault="00E22904" w:rsidP="00D0112F">
            <w:pPr>
              <w:jc w:val="center"/>
              <w:rPr>
                <w:rFonts w:ascii="Times New Roman" w:hAnsi="Times New Roman" w:cs="Times New Roman"/>
                <w:bCs/>
              </w:rPr>
            </w:pPr>
            <w:r w:rsidRPr="00E22904">
              <w:rPr>
                <w:rFonts w:ascii="Times New Roman" w:hAnsi="Times New Roman" w:cs="Times New Roman"/>
                <w:bCs/>
              </w:rPr>
              <w:t>Trường: THPT Nguyễn Việt Khái</w:t>
            </w:r>
          </w:p>
          <w:p w:rsidR="00E22904" w:rsidRPr="00E22904" w:rsidRDefault="00E22904" w:rsidP="00D0112F">
            <w:pPr>
              <w:jc w:val="center"/>
              <w:rPr>
                <w:rFonts w:ascii="Times New Roman" w:hAnsi="Times New Roman" w:cs="Times New Roman"/>
                <w:b/>
                <w:bCs/>
              </w:rPr>
            </w:pPr>
            <w:r w:rsidRPr="00E22904">
              <w:rPr>
                <w:rFonts w:ascii="Times New Roman" w:hAnsi="Times New Roman" w:cs="Times New Roman"/>
                <w:b/>
                <w:bCs/>
              </w:rPr>
              <w:t>Tổ: Vật lý</w:t>
            </w:r>
          </w:p>
        </w:tc>
        <w:tc>
          <w:tcPr>
            <w:tcW w:w="4619" w:type="dxa"/>
            <w:shd w:val="clear" w:color="auto" w:fill="auto"/>
          </w:tcPr>
          <w:p w:rsidR="00E22904" w:rsidRPr="00E22904" w:rsidRDefault="00E22904" w:rsidP="00D0112F">
            <w:pPr>
              <w:jc w:val="center"/>
              <w:rPr>
                <w:rFonts w:ascii="Times New Roman" w:hAnsi="Times New Roman" w:cs="Times New Roman"/>
              </w:rPr>
            </w:pPr>
            <w:r w:rsidRPr="00E22904">
              <w:rPr>
                <w:rFonts w:ascii="Times New Roman" w:hAnsi="Times New Roman" w:cs="Times New Roman"/>
              </w:rPr>
              <w:t>Họ và tên giáo viên: …………</w:t>
            </w:r>
          </w:p>
          <w:p w:rsidR="00E22904" w:rsidRPr="00E22904" w:rsidRDefault="00E22904" w:rsidP="00D0112F">
            <w:pPr>
              <w:jc w:val="center"/>
              <w:rPr>
                <w:rFonts w:ascii="Times New Roman" w:hAnsi="Times New Roman" w:cs="Times New Roman"/>
                <w:b/>
              </w:rPr>
            </w:pPr>
          </w:p>
        </w:tc>
      </w:tr>
    </w:tbl>
    <w:p w:rsidR="00E22904" w:rsidRPr="00E22904" w:rsidRDefault="00E22904" w:rsidP="00E22904">
      <w:pPr>
        <w:jc w:val="center"/>
        <w:rPr>
          <w:rFonts w:ascii="Times New Roman" w:hAnsi="Times New Roman" w:cs="Times New Roman"/>
          <w:b/>
          <w:bCs/>
        </w:rPr>
      </w:pPr>
      <w:r w:rsidRPr="00E22904">
        <w:rPr>
          <w:rFonts w:ascii="Times New Roman" w:hAnsi="Times New Roman" w:cs="Times New Roman"/>
          <w:b/>
          <w:bCs/>
        </w:rPr>
        <w:t>TÊN BÀI DẠY:</w:t>
      </w:r>
    </w:p>
    <w:p w:rsidR="00E22904" w:rsidRPr="00E22904" w:rsidRDefault="00E22904" w:rsidP="00E22904">
      <w:pPr>
        <w:pBdr>
          <w:top w:val="nil"/>
          <w:left w:val="nil"/>
          <w:bottom w:val="nil"/>
          <w:right w:val="nil"/>
          <w:between w:val="nil"/>
        </w:pBdr>
        <w:spacing w:after="0"/>
        <w:jc w:val="center"/>
        <w:rPr>
          <w:rFonts w:ascii="Times New Roman" w:eastAsia="Times New Roman" w:hAnsi="Times New Roman" w:cs="Times New Roman"/>
          <w:color w:val="000000"/>
        </w:rPr>
      </w:pPr>
      <w:r w:rsidRPr="00E22904">
        <w:rPr>
          <w:rFonts w:ascii="Times New Roman" w:eastAsia="Times New Roman" w:hAnsi="Times New Roman" w:cs="Times New Roman"/>
          <w:b/>
          <w:color w:val="000000"/>
        </w:rPr>
        <w:t>BÀI 12. VÙNG NĂNG LƯỢNG CỦA TINH THỂ CHẤT RẮN</w:t>
      </w:r>
    </w:p>
    <w:p w:rsidR="00E22904" w:rsidRPr="00E22904" w:rsidRDefault="00E22904" w:rsidP="00E22904">
      <w:pPr>
        <w:spacing w:after="0"/>
        <w:jc w:val="center"/>
        <w:rPr>
          <w:rFonts w:ascii="Times New Roman" w:eastAsia="Times New Roman" w:hAnsi="Times New Roman" w:cs="Times New Roman"/>
          <w:b/>
        </w:rPr>
      </w:pPr>
      <w:r w:rsidRPr="00E22904">
        <w:rPr>
          <w:rFonts w:ascii="Times New Roman" w:hAnsi="Times New Roman" w:cs="Times New Roman"/>
          <w:b/>
          <w:bCs/>
        </w:rPr>
        <w:t xml:space="preserve"> </w:t>
      </w:r>
      <w:r w:rsidRPr="00E22904">
        <w:rPr>
          <w:rFonts w:ascii="Times New Roman" w:hAnsi="Times New Roman" w:cs="Times New Roman"/>
          <w:b/>
          <w:bCs/>
        </w:rPr>
        <w:t xml:space="preserve">( Tiết </w:t>
      </w:r>
      <w:r w:rsidRPr="00E22904">
        <w:rPr>
          <w:rFonts w:ascii="Times New Roman" w:hAnsi="Times New Roman" w:cs="Times New Roman"/>
          <w:b/>
          <w:bCs/>
        </w:rPr>
        <w:t>32,33,34,35</w:t>
      </w:r>
      <w:r w:rsidRPr="00E22904">
        <w:rPr>
          <w:rFonts w:ascii="Times New Roman" w:hAnsi="Times New Roman" w:cs="Times New Roman"/>
          <w:b/>
          <w:bCs/>
        </w:rPr>
        <w:t>)</w:t>
      </w:r>
    </w:p>
    <w:p w:rsidR="00E22904" w:rsidRPr="00E22904" w:rsidRDefault="00E22904" w:rsidP="00E22904">
      <w:pPr>
        <w:jc w:val="center"/>
        <w:rPr>
          <w:rFonts w:ascii="Times New Roman" w:hAnsi="Times New Roman" w:cs="Times New Roman"/>
          <w:b/>
        </w:rPr>
      </w:pPr>
      <w:r w:rsidRPr="00E22904">
        <w:rPr>
          <w:rFonts w:ascii="Times New Roman" w:hAnsi="Times New Roman" w:cs="Times New Roman"/>
          <w:b/>
        </w:rPr>
        <w:t>Môn học: Chuyên đề vật lý Lớp: 12X</w:t>
      </w:r>
    </w:p>
    <w:p w:rsidR="00E22904" w:rsidRPr="00E22904" w:rsidRDefault="00E22904" w:rsidP="00E22904">
      <w:pPr>
        <w:jc w:val="center"/>
        <w:rPr>
          <w:rFonts w:ascii="Times New Roman" w:hAnsi="Times New Roman" w:cs="Times New Roman"/>
          <w:b/>
        </w:rPr>
      </w:pPr>
      <w:r w:rsidRPr="00E22904">
        <w:rPr>
          <w:rFonts w:ascii="Times New Roman" w:hAnsi="Times New Roman" w:cs="Times New Roman"/>
          <w:b/>
        </w:rPr>
        <w:t>Thời gian thực hiện: (</w:t>
      </w:r>
      <w:r w:rsidRPr="00E22904">
        <w:rPr>
          <w:rFonts w:ascii="Times New Roman" w:hAnsi="Times New Roman" w:cs="Times New Roman"/>
          <w:b/>
        </w:rPr>
        <w:t>4</w:t>
      </w:r>
      <w:r w:rsidRPr="00E22904">
        <w:rPr>
          <w:rFonts w:ascii="Times New Roman" w:hAnsi="Times New Roman" w:cs="Times New Roman"/>
          <w:b/>
        </w:rPr>
        <w:t xml:space="preserve"> tiết)</w:t>
      </w:r>
    </w:p>
    <w:bookmarkEnd w:id="1"/>
    <w:p w:rsidR="003B1FB4" w:rsidRPr="00E22904" w:rsidRDefault="003B1FB4">
      <w:pPr>
        <w:spacing w:after="0"/>
        <w:rPr>
          <w:rFonts w:ascii="Times New Roman" w:eastAsia="Times New Roman" w:hAnsi="Times New Roman" w:cs="Times New Roman"/>
        </w:rPr>
      </w:pP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I. MỤC TIÊU</w:t>
      </w:r>
    </w:p>
    <w:p w:rsidR="003B1FB4" w:rsidRPr="00E22904" w:rsidRDefault="00E342D9">
      <w:pPr>
        <w:spacing w:after="0"/>
        <w:rPr>
          <w:rFonts w:ascii="Times New Roman" w:eastAsia="Times New Roman" w:hAnsi="Times New Roman" w:cs="Times New Roman"/>
        </w:rPr>
      </w:pPr>
      <w:r w:rsidRPr="00E22904">
        <w:rPr>
          <w:rFonts w:ascii="Times New Roman" w:eastAsia="Times New Roman" w:hAnsi="Times New Roman" w:cs="Times New Roman"/>
          <w:b/>
        </w:rPr>
        <w:t>1. Kiến thức</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Khái niệm vùng năng lượng: Thay vì tồn tại các mức năng lượng được phép như trong nguyên tử riêng biệt, trong tinh thể chất rắn tồn tại những dải các mức năng lượng được phép. Ta gọi dải năng lượng này là vùng năng lượng.</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Ảnh hưởng của nhiệt độ lên tín</w:t>
      </w:r>
      <w:r w:rsidRPr="00E22904">
        <w:rPr>
          <w:rFonts w:ascii="Times New Roman" w:eastAsia="Times New Roman" w:hAnsi="Times New Roman" w:cs="Times New Roman"/>
          <w:color w:val="000000"/>
        </w:rPr>
        <w:t>h dẫn điện của kim loại và bán dẫn.</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Sự thay đổi điện trở của điện trở quang theo cường độ sáng.</w:t>
      </w:r>
    </w:p>
    <w:p w:rsidR="003B1FB4" w:rsidRPr="00E22904" w:rsidRDefault="00E342D9">
      <w:pPr>
        <w:spacing w:after="0"/>
        <w:rPr>
          <w:rFonts w:ascii="Times New Roman" w:eastAsia="Times New Roman" w:hAnsi="Times New Roman" w:cs="Times New Roman"/>
        </w:rPr>
      </w:pPr>
      <w:r w:rsidRPr="00E22904">
        <w:rPr>
          <w:rFonts w:ascii="Times New Roman" w:eastAsia="Times New Roman" w:hAnsi="Times New Roman" w:cs="Times New Roman"/>
          <w:b/>
        </w:rPr>
        <w:t>2. Năng lực</w:t>
      </w:r>
    </w:p>
    <w:p w:rsidR="003B1FB4" w:rsidRPr="00E22904" w:rsidRDefault="00E342D9">
      <w:pPr>
        <w:spacing w:after="0"/>
        <w:rPr>
          <w:rFonts w:ascii="Times New Roman" w:eastAsia="Times New Roman" w:hAnsi="Times New Roman" w:cs="Times New Roman"/>
          <w:b/>
        </w:rPr>
      </w:pPr>
      <w:r w:rsidRPr="00E22904">
        <w:rPr>
          <w:rFonts w:ascii="Times New Roman" w:eastAsia="Times New Roman" w:hAnsi="Times New Roman" w:cs="Times New Roman"/>
          <w:b/>
        </w:rPr>
        <w:t>a. Năng lực vật lí</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Nêu được các vùng năng lượng trong chất rắn theo mô hình vùng năng lượng đơn giản.</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Sử dụng được lí thuyết vùng năng lượng đ</w:t>
      </w:r>
      <w:r w:rsidRPr="00E22904">
        <w:rPr>
          <w:rFonts w:ascii="Times New Roman" w:eastAsia="Times New Roman" w:hAnsi="Times New Roman" w:cs="Times New Roman"/>
          <w:color w:val="000000"/>
        </w:rPr>
        <w:t>ơn giản để giải thích: Sự phụ thuộc vào nhiệt độ của điện trở kim loại và bán dẫn không pha tạp; Sự phụ thuộc của điện trở của các điện trở quang (LDR) vào cường độ sáng.</w:t>
      </w:r>
    </w:p>
    <w:p w:rsidR="003B1FB4" w:rsidRPr="00E22904" w:rsidRDefault="00E342D9">
      <w:pPr>
        <w:spacing w:after="0"/>
        <w:rPr>
          <w:rFonts w:ascii="Times New Roman" w:eastAsia="Times New Roman" w:hAnsi="Times New Roman" w:cs="Times New Roman"/>
          <w:b/>
        </w:rPr>
      </w:pPr>
      <w:r w:rsidRPr="00E22904">
        <w:rPr>
          <w:rFonts w:ascii="Times New Roman" w:eastAsia="Times New Roman" w:hAnsi="Times New Roman" w:cs="Times New Roman"/>
          <w:b/>
        </w:rPr>
        <w:t>b. Năng lực chung</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Trao đổi ý kiến với các thành viên theo cặp đôi hoặc trong nhóm đ</w:t>
      </w:r>
      <w:r w:rsidRPr="00E22904">
        <w:rPr>
          <w:rFonts w:ascii="Times New Roman" w:eastAsia="Times New Roman" w:hAnsi="Times New Roman" w:cs="Times New Roman"/>
          <w:color w:val="000000"/>
        </w:rPr>
        <w:t>ể hoàn thành phiếu học tập 1, 2.</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II. THIẾT BỊ DẠY HỌC VÀ HỌC LIỆU</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xml:space="preserve">- Mô phỏng: </w:t>
      </w:r>
      <w:hyperlink r:id="rId6">
        <w:r w:rsidRPr="00E22904">
          <w:rPr>
            <w:rFonts w:ascii="Times New Roman" w:eastAsia="Times New Roman" w:hAnsi="Times New Roman" w:cs="Times New Roman"/>
            <w:color w:val="156082"/>
          </w:rPr>
          <w:t>https://phet.colorado.edu/sims/cheerpj/semiconductor/la</w:t>
        </w:r>
        <w:r w:rsidRPr="00E22904">
          <w:rPr>
            <w:rFonts w:ascii="Times New Roman" w:eastAsia="Times New Roman" w:hAnsi="Times New Roman" w:cs="Times New Roman"/>
            <w:color w:val="156082"/>
          </w:rPr>
          <w:t>test/semiconductor.html?simulation=semiconductor</w:t>
        </w:r>
      </w:hyperlink>
      <w:r w:rsidRPr="00E22904">
        <w:rPr>
          <w:rFonts w:ascii="Times New Roman" w:eastAsia="Times New Roman" w:hAnsi="Times New Roman" w:cs="Times New Roman"/>
          <w:color w:val="000000"/>
        </w:rPr>
        <w:br/>
      </w:r>
      <w:hyperlink r:id="rId7">
        <w:r w:rsidRPr="00E22904">
          <w:rPr>
            <w:rFonts w:ascii="Times New Roman" w:eastAsia="Times New Roman" w:hAnsi="Times New Roman" w:cs="Times New Roman"/>
            <w:color w:val="156082"/>
          </w:rPr>
          <w:t>https://phet.colorado.edu/sims/cheerpj/conductivity/latest/conductivity.html?simulation=conductivity</w:t>
        </w:r>
      </w:hyperlink>
    </w:p>
    <w:p w:rsidR="003B1FB4" w:rsidRPr="00E22904" w:rsidRDefault="00E342D9">
      <w:pPr>
        <w:pBdr>
          <w:top w:val="nil"/>
          <w:left w:val="nil"/>
          <w:bottom w:val="nil"/>
          <w:right w:val="nil"/>
          <w:between w:val="nil"/>
        </w:pBdr>
        <w:spacing w:after="0"/>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PHIẾU HỌC TẬP SỐ 1 – VÙNG NĂNG LƯỢNG</w:t>
      </w:r>
    </w:p>
    <w:p w:rsidR="003B1FB4" w:rsidRPr="00E22904" w:rsidRDefault="00E342D9">
      <w:pPr>
        <w:pBdr>
          <w:top w:val="nil"/>
          <w:left w:val="nil"/>
          <w:bottom w:val="nil"/>
          <w:right w:val="nil"/>
          <w:between w:val="nil"/>
        </w:pBdr>
        <w:spacing w:before="36"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Đọc thông tin phần I – Bài 12 trang 64 và trả lời câu hỏi, điền các từ còn thiếu vào chỗ trống.</w:t>
      </w:r>
    </w:p>
    <w:p w:rsidR="003B1FB4" w:rsidRPr="00E22904" w:rsidRDefault="003B1FB4">
      <w:pPr>
        <w:pBdr>
          <w:top w:val="nil"/>
          <w:left w:val="nil"/>
          <w:bottom w:val="nil"/>
          <w:right w:val="nil"/>
          <w:between w:val="nil"/>
        </w:pBdr>
        <w:spacing w:after="0"/>
        <w:rPr>
          <w:rFonts w:ascii="Times New Roman" w:eastAsia="Times New Roman" w:hAnsi="Times New Roman" w:cs="Times New Roman"/>
          <w:color w:val="000000"/>
        </w:rPr>
      </w:pPr>
    </w:p>
    <w:p w:rsidR="003B1FB4" w:rsidRPr="00E22904" w:rsidRDefault="00E342D9">
      <w:pPr>
        <w:pBdr>
          <w:top w:val="nil"/>
          <w:left w:val="nil"/>
          <w:bottom w:val="nil"/>
          <w:right w:val="nil"/>
          <w:between w:val="nil"/>
        </w:pBdr>
        <w:spacing w:after="0"/>
        <w:jc w:val="center"/>
        <w:rPr>
          <w:rFonts w:ascii="Times New Roman" w:eastAsia="Times New Roman" w:hAnsi="Times New Roman" w:cs="Times New Roman"/>
          <w:color w:val="000000"/>
        </w:rPr>
      </w:pPr>
      <w:r w:rsidRPr="00E22904">
        <w:rPr>
          <w:noProof/>
          <w:color w:val="000000"/>
        </w:rPr>
        <w:lastRenderedPageBreak/>
        <w:drawing>
          <wp:inline distT="0" distB="0" distL="0" distR="0">
            <wp:extent cx="5153025" cy="3676650"/>
            <wp:effectExtent l="0" t="0" r="0" b="0"/>
            <wp:docPr id="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t="21385"/>
                    <a:stretch>
                      <a:fillRect/>
                    </a:stretch>
                  </pic:blipFill>
                  <pic:spPr>
                    <a:xfrm>
                      <a:off x="0" y="0"/>
                      <a:ext cx="5153025" cy="3676650"/>
                    </a:xfrm>
                    <a:prstGeom prst="rect">
                      <a:avLst/>
                    </a:prstGeom>
                    <a:ln/>
                  </pic:spPr>
                </pic:pic>
              </a:graphicData>
            </a:graphic>
          </wp:inline>
        </w:drawing>
      </w:r>
    </w:p>
    <w:p w:rsidR="003B1FB4" w:rsidRPr="00E22904" w:rsidRDefault="00E342D9">
      <w:pPr>
        <w:pBdr>
          <w:top w:val="nil"/>
          <w:left w:val="nil"/>
          <w:bottom w:val="nil"/>
          <w:right w:val="nil"/>
          <w:between w:val="nil"/>
        </w:pBdr>
        <w:spacing w:after="0"/>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PHIẾU HỌC TẬP SỐ 2 – TÍNH DẪN ĐIỆN CỦA VẬT DẪN</w:t>
      </w:r>
    </w:p>
    <w:p w:rsidR="003B1FB4" w:rsidRPr="00E22904" w:rsidRDefault="00E342D9">
      <w:pPr>
        <w:pBdr>
          <w:top w:val="nil"/>
          <w:left w:val="nil"/>
          <w:bottom w:val="nil"/>
          <w:right w:val="nil"/>
          <w:between w:val="nil"/>
        </w:pBdr>
        <w:spacing w:before="36"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1. Dựa vào sơ đồ Hình 12.3 (trang 65) SGK, em hãy nêu nhận xét về tính dẫn điện của kim loại và bán dẫn.</w:t>
      </w:r>
    </w:p>
    <w:p w:rsidR="003B1FB4" w:rsidRPr="00E22904" w:rsidRDefault="00E342D9">
      <w:pPr>
        <w:pBdr>
          <w:top w:val="nil"/>
          <w:left w:val="nil"/>
          <w:bottom w:val="nil"/>
          <w:right w:val="nil"/>
          <w:between w:val="nil"/>
        </w:pBdr>
        <w:spacing w:after="0"/>
        <w:jc w:val="center"/>
        <w:rPr>
          <w:color w:val="000000"/>
        </w:rPr>
      </w:pPr>
      <w:r w:rsidRPr="00E22904">
        <w:rPr>
          <w:rFonts w:ascii="Times New Roman" w:eastAsia="Times New Roman" w:hAnsi="Times New Roman" w:cs="Times New Roman"/>
          <w:color w:val="000000"/>
        </w:rPr>
        <w:t>2. Dựa vào thông tin SGK trang 65, em hãy trả lời các câu hỏi sau về: Ảnh hưởng của nhiệt độ lên tính dẫ</w:t>
      </w:r>
      <w:r w:rsidRPr="00E22904">
        <w:rPr>
          <w:rFonts w:ascii="Times New Roman" w:eastAsia="Times New Roman" w:hAnsi="Times New Roman" w:cs="Times New Roman"/>
          <w:color w:val="000000"/>
        </w:rPr>
        <w:t>n điện của kim loại.</w:t>
      </w:r>
      <w:r w:rsidRPr="00E22904">
        <w:rPr>
          <w:color w:val="000000"/>
        </w:rPr>
        <w:t xml:space="preserve"> </w:t>
      </w:r>
      <w:r w:rsidRPr="00E22904">
        <w:rPr>
          <w:noProof/>
          <w:color w:val="000000"/>
        </w:rPr>
        <w:drawing>
          <wp:inline distT="0" distB="0" distL="0" distR="0">
            <wp:extent cx="5381625" cy="2514600"/>
            <wp:effectExtent l="0" t="0" r="0" b="0"/>
            <wp:docPr id="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9"/>
                    <a:srcRect/>
                    <a:stretch>
                      <a:fillRect/>
                    </a:stretch>
                  </pic:blipFill>
                  <pic:spPr>
                    <a:xfrm>
                      <a:off x="0" y="0"/>
                      <a:ext cx="5381625" cy="2514600"/>
                    </a:xfrm>
                    <a:prstGeom prst="rect">
                      <a:avLst/>
                    </a:prstGeom>
                    <a:ln/>
                  </pic:spPr>
                </pic:pic>
              </a:graphicData>
            </a:graphic>
          </wp:inline>
        </w:drawing>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3. Dựa vào thông tin SGK trang 65, em hãy trả lời các câu hỏi sau về ảnh hưởng của nhiệt độ lên tính dẫn điện của bán dẫn.</w:t>
      </w:r>
    </w:p>
    <w:p w:rsidR="003B1FB4" w:rsidRPr="00E22904" w:rsidRDefault="00E342D9">
      <w:pPr>
        <w:pBdr>
          <w:top w:val="nil"/>
          <w:left w:val="nil"/>
          <w:bottom w:val="nil"/>
          <w:right w:val="nil"/>
          <w:between w:val="nil"/>
        </w:pBdr>
        <w:spacing w:after="0"/>
        <w:jc w:val="center"/>
        <w:rPr>
          <w:rFonts w:ascii="Times New Roman" w:eastAsia="Times New Roman" w:hAnsi="Times New Roman" w:cs="Times New Roman"/>
          <w:color w:val="000000"/>
        </w:rPr>
      </w:pPr>
      <w:r w:rsidRPr="00E22904">
        <w:rPr>
          <w:noProof/>
          <w:color w:val="000000"/>
        </w:rPr>
        <w:drawing>
          <wp:inline distT="0" distB="0" distL="0" distR="0">
            <wp:extent cx="5384271" cy="1952644"/>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5384271" cy="1952644"/>
                    </a:xfrm>
                    <a:prstGeom prst="rect">
                      <a:avLst/>
                    </a:prstGeom>
                    <a:ln/>
                  </pic:spPr>
                </pic:pic>
              </a:graphicData>
            </a:graphic>
          </wp:inline>
        </w:drawing>
      </w:r>
    </w:p>
    <w:p w:rsidR="003B1FB4" w:rsidRPr="00E22904" w:rsidRDefault="003B1FB4">
      <w:pPr>
        <w:pBdr>
          <w:top w:val="nil"/>
          <w:left w:val="nil"/>
          <w:bottom w:val="nil"/>
          <w:right w:val="nil"/>
          <w:between w:val="nil"/>
        </w:pBdr>
        <w:spacing w:after="0"/>
        <w:jc w:val="center"/>
        <w:rPr>
          <w:rFonts w:ascii="Times New Roman" w:eastAsia="Times New Roman" w:hAnsi="Times New Roman" w:cs="Times New Roman"/>
          <w:color w:val="000000"/>
        </w:rPr>
      </w:pP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III. TIẾN TRÌNH DẠY HỌC</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lastRenderedPageBreak/>
        <w:t>Hoạt động 1: Mở đầu</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a. Mục tiêu</w:t>
      </w:r>
      <w:r w:rsidRPr="00E22904">
        <w:rPr>
          <w:rFonts w:ascii="Times New Roman" w:eastAsia="Times New Roman" w:hAnsi="Times New Roman" w:cs="Times New Roman"/>
          <w:b/>
          <w:color w:val="000000"/>
        </w:rPr>
        <w:br/>
      </w:r>
      <w:r w:rsidRPr="00E22904">
        <w:rPr>
          <w:rFonts w:ascii="Times New Roman" w:eastAsia="Times New Roman" w:hAnsi="Times New Roman" w:cs="Times New Roman"/>
          <w:color w:val="000000"/>
        </w:rPr>
        <w:t>Xác định được vấn đề của bài học.</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b. Tổ chức thực hiện</w:t>
      </w:r>
    </w:p>
    <w:tbl>
      <w:tblPr>
        <w:tblStyle w:val="a"/>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3"/>
        <w:gridCol w:w="4792"/>
      </w:tblGrid>
      <w:tr w:rsidR="003B1FB4" w:rsidRPr="00E22904">
        <w:tc>
          <w:tcPr>
            <w:tcW w:w="5403"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Hoạt động của GV và HS</w:t>
            </w:r>
          </w:p>
        </w:tc>
        <w:tc>
          <w:tcPr>
            <w:tcW w:w="4792"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Sản phẩm</w:t>
            </w:r>
          </w:p>
        </w:tc>
      </w:tr>
      <w:tr w:rsidR="003B1FB4" w:rsidRPr="00E22904">
        <w:tc>
          <w:tcPr>
            <w:tcW w:w="5403"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1: Chuyển giao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nhắc lại kiến thức cũ về đặc điểm điện trở của đèn sợi đốt (Vật lí 11): Nhiệt độ tăng thì dòng điện trong mạch giảm chứng tỏ độ dẫn của dây tóc bóng đèn giảm.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Mô tả thí nghiệm: ampe kế mắc nối tiếp với một tấm silic. Sử dụng đèn khò làm nóng tấm silic. Dự đoán hiện tượng xảy ra.</w:t>
            </w:r>
          </w:p>
          <w:p w:rsidR="003B1FB4" w:rsidRPr="00E22904" w:rsidRDefault="00E342D9">
            <w:pPr>
              <w:pBdr>
                <w:top w:val="nil"/>
                <w:left w:val="nil"/>
                <w:bottom w:val="nil"/>
                <w:right w:val="nil"/>
                <w:between w:val="nil"/>
              </w:pBdr>
              <w:jc w:val="center"/>
              <w:rPr>
                <w:rFonts w:ascii="Times New Roman" w:eastAsia="Times New Roman" w:hAnsi="Times New Roman" w:cs="Times New Roman"/>
                <w:color w:val="000000"/>
              </w:rPr>
            </w:pPr>
            <w:r w:rsidRPr="00E22904">
              <w:rPr>
                <w:noProof/>
                <w:color w:val="000000"/>
              </w:rPr>
              <w:drawing>
                <wp:inline distT="0" distB="0" distL="0" distR="0">
                  <wp:extent cx="2200275" cy="1304925"/>
                  <wp:effectExtent l="0" t="0" r="0" b="0"/>
                  <wp:docPr id="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2200275" cy="1304925"/>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xml:space="preserve">- Yêu cầu HS xem video thí nghiệm: </w:t>
            </w:r>
            <w:hyperlink r:id="rId12">
              <w:r w:rsidRPr="00E22904">
                <w:rPr>
                  <w:rFonts w:ascii="Times New Roman" w:eastAsia="Times New Roman" w:hAnsi="Times New Roman" w:cs="Times New Roman"/>
                  <w:color w:val="156082"/>
                </w:rPr>
                <w:t>https://www.youtube.com/watch?v=g</w:t>
              </w:r>
              <w:r w:rsidRPr="00E22904">
                <w:rPr>
                  <w:rFonts w:ascii="Times New Roman" w:eastAsia="Times New Roman" w:hAnsi="Times New Roman" w:cs="Times New Roman"/>
                  <w:color w:val="156082"/>
                </w:rPr>
                <w:t>UmDVe6C-BU</w:t>
              </w:r>
            </w:hyperlink>
            <w:r w:rsidRPr="00E22904">
              <w:rPr>
                <w:rFonts w:ascii="Times New Roman" w:eastAsia="Times New Roman" w:hAnsi="Times New Roman" w:cs="Times New Roman"/>
                <w:color w:val="000000"/>
              </w:rPr>
              <w:t xml:space="preserve"> (từ đầu đến 1 phút 2).</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Yêu cầu HS đặt một số câu hỏi về hiện tượng (theo cá nhân).</w:t>
            </w:r>
          </w:p>
        </w:tc>
        <w:tc>
          <w:tcPr>
            <w:tcW w:w="4792" w:type="dxa"/>
            <w:vMerge w:val="restart"/>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Mô tả hiện tượng quan sát được từ video thí nghiệm.</w:t>
            </w:r>
          </w:p>
          <w:p w:rsidR="003B1FB4" w:rsidRPr="00E22904" w:rsidRDefault="00E342D9">
            <w:pPr>
              <w:pBdr>
                <w:top w:val="nil"/>
                <w:left w:val="nil"/>
                <w:bottom w:val="nil"/>
                <w:right w:val="nil"/>
                <w:between w:val="nil"/>
              </w:pBdr>
              <w:jc w:val="center"/>
              <w:rPr>
                <w:rFonts w:ascii="Times New Roman" w:eastAsia="Times New Roman" w:hAnsi="Times New Roman" w:cs="Times New Roman"/>
                <w:color w:val="000000"/>
              </w:rPr>
            </w:pPr>
            <w:r w:rsidRPr="00E22904">
              <w:rPr>
                <w:noProof/>
                <w:color w:val="000000"/>
              </w:rPr>
              <w:drawing>
                <wp:inline distT="0" distB="0" distL="0" distR="0">
                  <wp:extent cx="2562225" cy="1152525"/>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562225" cy="1152525"/>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b/>
                <w:color w:val="000000"/>
              </w:rPr>
            </w:pPr>
            <w:r w:rsidRPr="00E22904">
              <w:rPr>
                <w:rFonts w:ascii="Times New Roman" w:eastAsia="Times New Roman" w:hAnsi="Times New Roman" w:cs="Times New Roman"/>
                <w:color w:val="000000"/>
              </w:rPr>
              <w:t>- Một số câu hỏi mà HS có thể đặt ra: Vì sao nhiệt độ tăng có thể làm độ dẫn điện của dây tóc bóng đèn giảm nhưng có thể làm độ dẫn điện của tấm silic? Nhiệt độ tác động vào tấm silic có cần có một khoảng giá trị xác định nào không?</w:t>
            </w:r>
          </w:p>
        </w:tc>
      </w:tr>
      <w:tr w:rsidR="003B1FB4" w:rsidRPr="00E22904">
        <w:tc>
          <w:tcPr>
            <w:tcW w:w="5403"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2: Thực hiện nhiệm vụ học tập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Lắng nghe và suy nghĩ về các câu hỏi.</w:t>
            </w:r>
          </w:p>
        </w:tc>
        <w:tc>
          <w:tcPr>
            <w:tcW w:w="4792"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403"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3: Báo cáo kết quả và thảo luận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Đặt một số câu hỏi về hiện tượng đã được mô tả.</w:t>
            </w:r>
          </w:p>
        </w:tc>
        <w:tc>
          <w:tcPr>
            <w:tcW w:w="4792"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403"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4: Đánh giá kết quả thực hiện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tổng kết nhanh một số câu hỏi mà HS nêu.</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mô tả lại hiện tượng: Cùng tác dụng nhiệt, có những vật dẫn điện tốt hơn nhưng cũng có những vật lại dẫn điện kém đi.</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nhóm một số câu hỏi mà HS đề xuất.</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đặt câu hỏi dẫn dắt vào bài: Cùng tác dụng nhiệt, có những vật dẫn điện tốt hơn nhưng cũng có những vật lại dẫn điện kém đi. Tại sao có hiện tượng đó? Chúng ta cùng tìm hiểu bài học hôm nay.</w:t>
            </w:r>
          </w:p>
        </w:tc>
        <w:tc>
          <w:tcPr>
            <w:tcW w:w="4792"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Hoạt động 2: Hình thành kiến thức</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2.1. Xây dựng khái niệm vùng năng lượng</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a. Mục tiêu</w:t>
      </w:r>
      <w:r w:rsidRPr="00E22904">
        <w:rPr>
          <w:rFonts w:ascii="Times New Roman" w:eastAsia="Times New Roman" w:hAnsi="Times New Roman" w:cs="Times New Roman"/>
          <w:b/>
          <w:color w:val="000000"/>
        </w:rPr>
        <w:br/>
      </w:r>
      <w:r w:rsidRPr="00E22904">
        <w:rPr>
          <w:rFonts w:ascii="Times New Roman" w:eastAsia="Times New Roman" w:hAnsi="Times New Roman" w:cs="Times New Roman"/>
          <w:color w:val="000000"/>
        </w:rPr>
        <w:t>Nêu được các vùng năng lượng trong chất rắn theo mô hình vùng năng lượng đơn giản.</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b. Tổ chức thực hiện</w:t>
      </w:r>
    </w:p>
    <w:tbl>
      <w:tblPr>
        <w:tblStyle w:val="a0"/>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14"/>
        <w:gridCol w:w="5181"/>
      </w:tblGrid>
      <w:tr w:rsidR="003B1FB4" w:rsidRPr="00E22904">
        <w:tc>
          <w:tcPr>
            <w:tcW w:w="5014"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Hoạt động của GV và HS</w:t>
            </w:r>
          </w:p>
        </w:tc>
        <w:tc>
          <w:tcPr>
            <w:tcW w:w="5181"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Sản phẩm</w:t>
            </w:r>
          </w:p>
        </w:tc>
      </w:tr>
      <w:tr w:rsidR="003B1FB4" w:rsidRPr="00E22904">
        <w:tc>
          <w:tcPr>
            <w:tcW w:w="5014"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b/>
                <w:color w:val="000000"/>
              </w:rPr>
              <w:t>Bước 1: Chuyển giao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yêu cầu HS thực hiện Phiếu học tập 1 theo cặp đôi.</w:t>
            </w:r>
          </w:p>
        </w:tc>
        <w:tc>
          <w:tcPr>
            <w:tcW w:w="5181" w:type="dxa"/>
            <w:vMerge w:val="restart"/>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Câu trả lời phiếu học tập số 1:</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noProof/>
                <w:color w:val="000000"/>
              </w:rPr>
              <w:lastRenderedPageBreak/>
              <w:drawing>
                <wp:inline distT="0" distB="0" distL="0" distR="0">
                  <wp:extent cx="3086100" cy="2114550"/>
                  <wp:effectExtent l="0" t="0" r="0" b="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3086100" cy="2114550"/>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Khái niệm vùng năng lượng: Thay vì tồn tại các mức năng lượng được phép như trong nguyên tử riêng biệt, trong tinh thể chất rắn tồn tại những dải các mức năng lượ</w:t>
            </w:r>
            <w:r w:rsidRPr="00E22904">
              <w:rPr>
                <w:rFonts w:ascii="Times New Roman" w:eastAsia="Times New Roman" w:hAnsi="Times New Roman" w:cs="Times New Roman"/>
                <w:color w:val="000000"/>
              </w:rPr>
              <w:t>ng được phép. Ta gọi dải năng lượng này là vùng năng lượng.</w:t>
            </w:r>
          </w:p>
        </w:tc>
      </w:tr>
      <w:tr w:rsidR="003B1FB4" w:rsidRPr="00E22904">
        <w:tc>
          <w:tcPr>
            <w:tcW w:w="5014"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2: Thực hiện nhiệm vụ học tập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HS thực hiện nhiệm vụ ở Phiếu học tập số 1.</w:t>
            </w:r>
          </w:p>
        </w:tc>
        <w:tc>
          <w:tcPr>
            <w:tcW w:w="5181"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014"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3: Báo cáo kết quả và thảo luận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yêu cầu một cặp HS trình bày về kết quả Phiếu học tập.</w:t>
            </w:r>
          </w:p>
        </w:tc>
        <w:tc>
          <w:tcPr>
            <w:tcW w:w="5181"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014"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4: Đánh giá kết quả thực hiện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lastRenderedPageBreak/>
              <w:t>- GV lướt nhanh để kiểm tra một số câu trả lời từ các cặp đôi.</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tổng hợp lại nội dung về vùng năng lượng.</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đưa cách biểu diễn về vùng năng lượng, những vị trí mà các electron được phép tồn tại và không đư</w:t>
            </w:r>
            <w:r w:rsidRPr="00E22904">
              <w:rPr>
                <w:rFonts w:ascii="Times New Roman" w:eastAsia="Times New Roman" w:hAnsi="Times New Roman" w:cs="Times New Roman"/>
                <w:color w:val="000000"/>
              </w:rPr>
              <w:t>ợc phép tồn tại.</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noProof/>
                <w:color w:val="000000"/>
              </w:rPr>
              <w:drawing>
                <wp:inline distT="0" distB="0" distL="0" distR="0">
                  <wp:extent cx="2600325" cy="173355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2600325" cy="1733550"/>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cần nhấn mạnh: vùng năng lượng chỉ xuất hiện trong tinh thể chất rắn chứ không có trong chất khí hay nguyên tử cô lập.</w:t>
            </w:r>
          </w:p>
        </w:tc>
        <w:tc>
          <w:tcPr>
            <w:tcW w:w="5181"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2.2. Trình bày về tính dẫn điện của vật dẫn</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a. Mục tiêu</w:t>
      </w:r>
      <w:r w:rsidRPr="00E22904">
        <w:rPr>
          <w:rFonts w:ascii="Times New Roman" w:eastAsia="Times New Roman" w:hAnsi="Times New Roman" w:cs="Times New Roman"/>
          <w:b/>
          <w:color w:val="000000"/>
        </w:rPr>
        <w:br/>
      </w:r>
      <w:r w:rsidRPr="00E22904">
        <w:rPr>
          <w:rFonts w:ascii="Times New Roman" w:eastAsia="Times New Roman" w:hAnsi="Times New Roman" w:cs="Times New Roman"/>
          <w:color w:val="000000"/>
        </w:rPr>
        <w:t>Sử dụng được lí thuyết vùng năng lượng đơn giản để giải thích: Sự phụ thuộc vào nhiệt độ của điện trở kim loại và bán dẫn không pha tạp.</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b. Tổ chức thực hiện</w:t>
      </w:r>
    </w:p>
    <w:tbl>
      <w:tblPr>
        <w:tblStyle w:val="a1"/>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5"/>
        <w:gridCol w:w="5170"/>
      </w:tblGrid>
      <w:tr w:rsidR="003B1FB4" w:rsidRPr="00E22904">
        <w:tc>
          <w:tcPr>
            <w:tcW w:w="5025"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Hoạt động của GV và HS</w:t>
            </w:r>
          </w:p>
        </w:tc>
        <w:tc>
          <w:tcPr>
            <w:tcW w:w="5170"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Sản phẩm</w:t>
            </w:r>
          </w:p>
        </w:tc>
      </w:tr>
      <w:tr w:rsidR="003B1FB4" w:rsidRPr="00E22904">
        <w:tc>
          <w:tcPr>
            <w:tcW w:w="5025"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1: Chuyển giao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nhắc lại khái niệm dòng điện và điều kiện để có dòng điện.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tổng kết từ các ý kiến của HS để đưa đến nhận định: Vật dẫn muốn dẫn điện tốt thì chúng cần có mật độ các hạt mang điện tự do và các hạt mang điện tự do ít bị cản trở khi chuyển động dưới</w:t>
            </w:r>
            <w:r w:rsidRPr="00E22904">
              <w:rPr>
                <w:rFonts w:ascii="Times New Roman" w:eastAsia="Times New Roman" w:hAnsi="Times New Roman" w:cs="Times New Roman"/>
                <w:color w:val="000000"/>
              </w:rPr>
              <w:t xml:space="preserve"> tác dụng của điện trường.</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chia nhóm HS (không quá 6 HS/nhóm) và yêu cầu HS làm việc theo nhóm để hoàn thành Phiếu học tập số 2 – Tính dẫn điện của vật dẫn.</w:t>
            </w:r>
          </w:p>
        </w:tc>
        <w:tc>
          <w:tcPr>
            <w:tcW w:w="5170" w:type="dxa"/>
            <w:vMerge w:val="restart"/>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1. Kim loại có sẵn các electron ở vùng dẫn nên kim loại dẫn điện tốt. Ngược lại, bán dẫn không</w:t>
            </w:r>
            <w:r w:rsidRPr="00E22904">
              <w:rPr>
                <w:rFonts w:ascii="Times New Roman" w:eastAsia="Times New Roman" w:hAnsi="Times New Roman" w:cs="Times New Roman"/>
                <w:color w:val="000000"/>
              </w:rPr>
              <w:t xml:space="preserve"> có sẵn các electron trên vùng dẫn nên bán dẫn dẫn điện kém.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2. Ảnh hưởng của nhiệt độ lên tính dẫn điện của kim loại:</w:t>
            </w:r>
          </w:p>
          <w:p w:rsidR="003B1FB4" w:rsidRPr="00E22904" w:rsidRDefault="00E342D9">
            <w:pPr>
              <w:pBdr>
                <w:top w:val="nil"/>
                <w:left w:val="nil"/>
                <w:bottom w:val="nil"/>
                <w:right w:val="nil"/>
                <w:between w:val="nil"/>
              </w:pBdr>
              <w:rPr>
                <w:rFonts w:ascii="Times New Roman" w:eastAsia="Times New Roman" w:hAnsi="Times New Roman" w:cs="Times New Roman"/>
                <w:b/>
                <w:color w:val="000000"/>
              </w:rPr>
            </w:pPr>
            <w:r w:rsidRPr="00E22904">
              <w:rPr>
                <w:noProof/>
                <w:color w:val="000000"/>
              </w:rPr>
              <w:drawing>
                <wp:inline distT="0" distB="0" distL="0" distR="0">
                  <wp:extent cx="2619375" cy="1695450"/>
                  <wp:effectExtent l="0" t="0" r="0" b="0"/>
                  <wp:docPr id="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a:srcRect/>
                          <a:stretch>
                            <a:fillRect/>
                          </a:stretch>
                        </pic:blipFill>
                        <pic:spPr>
                          <a:xfrm>
                            <a:off x="0" y="0"/>
                            <a:ext cx="2619375" cy="1695450"/>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Nhiệt độ không làm tăng mật độ electron tự do trong kim loại.</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Nhiệt độ làm các ion ở nút mạng dao động mạnh hơn dẫn đến tần suất va</w:t>
            </w:r>
            <w:r w:rsidRPr="00E22904">
              <w:rPr>
                <w:rFonts w:ascii="Times New Roman" w:eastAsia="Times New Roman" w:hAnsi="Times New Roman" w:cs="Times New Roman"/>
                <w:color w:val="000000"/>
              </w:rPr>
              <w:t xml:space="preserve"> chạm giữa chúng và các electron tự do tăng lên. Do đó, nhiệt độ tăng làm cho độ dẫn điện của kim loại giảm.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3. Ảnh hưởng của nhiệt độ lên tính dẫn điện của bán dẫn:</w:t>
            </w:r>
          </w:p>
          <w:p w:rsidR="003B1FB4" w:rsidRPr="00E22904" w:rsidRDefault="00E342D9">
            <w:pPr>
              <w:pBdr>
                <w:top w:val="nil"/>
                <w:left w:val="nil"/>
                <w:bottom w:val="nil"/>
                <w:right w:val="nil"/>
                <w:between w:val="nil"/>
              </w:pBdr>
              <w:rPr>
                <w:rFonts w:ascii="Times New Roman" w:eastAsia="Times New Roman" w:hAnsi="Times New Roman" w:cs="Times New Roman"/>
                <w:b/>
                <w:color w:val="000000"/>
              </w:rPr>
            </w:pPr>
            <w:r w:rsidRPr="00E22904">
              <w:rPr>
                <w:noProof/>
                <w:color w:val="000000"/>
              </w:rPr>
              <w:lastRenderedPageBreak/>
              <w:drawing>
                <wp:inline distT="0" distB="0" distL="0" distR="0">
                  <wp:extent cx="2552700" cy="169545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2552700" cy="1695450"/>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Chất bán dẫn có vùng dẫn trống hoàn toàn và vùng cấm khá hẹp.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Vì bề rộng vùng cấm kh</w:t>
            </w:r>
            <w:r w:rsidRPr="00E22904">
              <w:rPr>
                <w:rFonts w:ascii="Times New Roman" w:eastAsia="Times New Roman" w:hAnsi="Times New Roman" w:cs="Times New Roman"/>
                <w:color w:val="000000"/>
              </w:rPr>
              <w:t>á hẹp nên khi nhận được năng lượng nhiệt thì các electron dễ dàng chuyển lên vùng dẫn nên số lượng các electron trên vùng dẫn tăng đồng thời để lại một vị trí khuyết electron trong vùng hóa trị (lỗ trống). Cả electron tự do và lỗ trống đều tham gia vào quá</w:t>
            </w:r>
            <w:r w:rsidRPr="00E22904">
              <w:rPr>
                <w:rFonts w:ascii="Times New Roman" w:eastAsia="Times New Roman" w:hAnsi="Times New Roman" w:cs="Times New Roman"/>
                <w:color w:val="000000"/>
              </w:rPr>
              <w:t xml:space="preserve"> trình dẫn điện – gọi là hạt dẫn. Như vậy nhiệt độ tăng làm tăng mật độ hạt dẫn.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(Tương tự kim loại) Nhiệt độ tăng cũng làm cho các dao động nút mạng tăng làm cản trở sự di chuyển của các hạt mang điện tự do. Tuy nhiên, thực tế chứng tỏ sự tăng độ dẫn đi</w:t>
            </w:r>
            <w:r w:rsidRPr="00E22904">
              <w:rPr>
                <w:rFonts w:ascii="Times New Roman" w:eastAsia="Times New Roman" w:hAnsi="Times New Roman" w:cs="Times New Roman"/>
                <w:color w:val="000000"/>
              </w:rPr>
              <w:t>ện do tăng mật độ các hạt mang điện tự do chiếm ưu thế hơn nên nhiệt độ tăng sẽ làm độ dẫn điện của bán dẫn tăng.</w:t>
            </w:r>
          </w:p>
          <w:p w:rsidR="003B1FB4" w:rsidRPr="00E22904" w:rsidRDefault="003B1FB4">
            <w:pPr>
              <w:pBdr>
                <w:top w:val="nil"/>
                <w:left w:val="nil"/>
                <w:bottom w:val="nil"/>
                <w:right w:val="nil"/>
                <w:between w:val="nil"/>
              </w:pBdr>
              <w:rPr>
                <w:rFonts w:ascii="Times New Roman" w:eastAsia="Times New Roman" w:hAnsi="Times New Roman" w:cs="Times New Roman"/>
                <w:b/>
                <w:color w:val="000000"/>
              </w:rPr>
            </w:pPr>
          </w:p>
        </w:tc>
      </w:tr>
      <w:tr w:rsidR="003B1FB4" w:rsidRPr="00E22904">
        <w:tc>
          <w:tcPr>
            <w:tcW w:w="5025"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2: Thực hiện nhiệm vụ học tập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HS thực hiện Phiếu học tập số 2.</w:t>
            </w:r>
          </w:p>
        </w:tc>
        <w:tc>
          <w:tcPr>
            <w:tcW w:w="5170"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025"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3: Báo cáo kết quả và thảo luận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yêu cầu các nhóm trưng bày sản phẩm của mình.</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yêu cầu 1 nhóm đại diện trình bày, các nhóm khác cử đại diện để đánh dấu các câu trả lời khác nhóm trình bày.</w:t>
            </w:r>
          </w:p>
        </w:tc>
        <w:tc>
          <w:tcPr>
            <w:tcW w:w="5170"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025"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4: Đánh giá kết quả thực hiện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nhận xét từng câu trả lời của nhóm trình bày và theo dõi việc chỉnh sửa của các nhóm khác.</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tổng kết lại các vấn đề:</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Sự thay đổi dao động của các nút mạng của kim loại và bán dẫn.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Sự thay đổi số lượng các electron tự do của kim loại và bán dẫn</w:t>
            </w:r>
            <w:r w:rsidRPr="00E22904">
              <w:rPr>
                <w:rFonts w:ascii="Times New Roman" w:eastAsia="Times New Roman" w:hAnsi="Times New Roman" w:cs="Times New Roman"/>
                <w:color w:val="000000"/>
              </w:rPr>
              <w:t xml:space="preserve"> khi nhiệt độ tăng lên.</w:t>
            </w:r>
          </w:p>
        </w:tc>
        <w:tc>
          <w:tcPr>
            <w:tcW w:w="5170"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2.3. Giải thích sự thay đổi điện trở của điện trở quang phụ thuộc vào cường độ sáng</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a. Mục tiêu</w:t>
      </w:r>
      <w:r w:rsidRPr="00E22904">
        <w:rPr>
          <w:rFonts w:ascii="Times New Roman" w:eastAsia="Times New Roman" w:hAnsi="Times New Roman" w:cs="Times New Roman"/>
          <w:b/>
          <w:color w:val="000000"/>
        </w:rPr>
        <w:br/>
      </w:r>
      <w:r w:rsidRPr="00E22904">
        <w:rPr>
          <w:rFonts w:ascii="Times New Roman" w:eastAsia="Times New Roman" w:hAnsi="Times New Roman" w:cs="Times New Roman"/>
          <w:color w:val="000000"/>
        </w:rPr>
        <w:t>Giải thích được sự phụ thuộc của điện trở của các điện trở quang (LDR) vào cường độ sáng.</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b. Tiến trình thực hiện</w:t>
      </w:r>
    </w:p>
    <w:tbl>
      <w:tblPr>
        <w:tblStyle w:val="a2"/>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2"/>
        <w:gridCol w:w="4963"/>
      </w:tblGrid>
      <w:tr w:rsidR="003B1FB4" w:rsidRPr="00E22904">
        <w:tc>
          <w:tcPr>
            <w:tcW w:w="5232"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Hoạt động của GV và HS</w:t>
            </w:r>
          </w:p>
        </w:tc>
        <w:tc>
          <w:tcPr>
            <w:tcW w:w="4963"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Sản phẩm</w:t>
            </w:r>
          </w:p>
        </w:tc>
      </w:tr>
      <w:tr w:rsidR="003B1FB4" w:rsidRPr="00E22904">
        <w:tc>
          <w:tcPr>
            <w:tcW w:w="5232"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1: Chuyển giao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Yêu cầu HS thực hiện thí nghiệm với quang trở (đo cường độ dòng điện trong mạch gồm điện trở nối tiếp với quang trở khi thay đổi cường độ sáng bằng cách thay đổi vị trí nguồn sáng tới quang trở).</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Yêu cầu HS rút ra kết quả thí nghiệm.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Yêu cầu HS đọc S</w:t>
            </w:r>
            <w:r w:rsidRPr="00E22904">
              <w:rPr>
                <w:rFonts w:ascii="Times New Roman" w:eastAsia="Times New Roman" w:hAnsi="Times New Roman" w:cs="Times New Roman"/>
                <w:color w:val="000000"/>
              </w:rPr>
              <w:t>GK, kết hợp với mô phỏng để giải thích sự thay đổi điện trở của điện trở quang khi có ánh sáng chiếu vào.</w:t>
            </w:r>
          </w:p>
          <w:p w:rsidR="003B1FB4" w:rsidRPr="00E22904" w:rsidRDefault="00E342D9">
            <w:pPr>
              <w:rPr>
                <w:rFonts w:ascii="Times New Roman" w:eastAsia="Times New Roman" w:hAnsi="Times New Roman" w:cs="Times New Roman"/>
              </w:rPr>
            </w:pPr>
            <w:r w:rsidRPr="00E22904">
              <w:rPr>
                <w:rFonts w:ascii="Times New Roman" w:eastAsia="Times New Roman" w:hAnsi="Times New Roman" w:cs="Times New Roman"/>
              </w:rPr>
              <w:t>https://phet.colorado.edu/sims/cheerpj/</w:t>
            </w:r>
          </w:p>
          <w:p w:rsidR="003B1FB4" w:rsidRPr="00E22904" w:rsidRDefault="00E342D9">
            <w:pPr>
              <w:rPr>
                <w:rFonts w:ascii="Times New Roman" w:eastAsia="Times New Roman" w:hAnsi="Times New Roman" w:cs="Times New Roman"/>
              </w:rPr>
            </w:pPr>
            <w:r w:rsidRPr="00E22904">
              <w:rPr>
                <w:rFonts w:ascii="Times New Roman" w:eastAsia="Times New Roman" w:hAnsi="Times New Roman" w:cs="Times New Roman"/>
              </w:rPr>
              <w:t>conductivity/latest/conductivity.html?</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simulation=conductivity</w:t>
            </w:r>
          </w:p>
        </w:tc>
        <w:tc>
          <w:tcPr>
            <w:tcW w:w="4963" w:type="dxa"/>
            <w:vMerge w:val="restart"/>
          </w:tcPr>
          <w:p w:rsidR="003B1FB4" w:rsidRPr="00E22904" w:rsidRDefault="00E342D9">
            <w:pPr>
              <w:pBdr>
                <w:top w:val="nil"/>
                <w:left w:val="nil"/>
                <w:bottom w:val="nil"/>
                <w:right w:val="nil"/>
                <w:between w:val="nil"/>
              </w:pBdr>
              <w:rPr>
                <w:rFonts w:ascii="Times New Roman" w:eastAsia="Times New Roman" w:hAnsi="Times New Roman" w:cs="Times New Roman"/>
                <w:b/>
                <w:color w:val="000000"/>
              </w:rPr>
            </w:pPr>
            <w:r w:rsidRPr="00E22904">
              <w:rPr>
                <w:noProof/>
                <w:color w:val="000000"/>
              </w:rPr>
              <w:drawing>
                <wp:inline distT="0" distB="0" distL="0" distR="0">
                  <wp:extent cx="2466975" cy="1581150"/>
                  <wp:effectExtent l="0" t="0" r="0" b="0"/>
                  <wp:docPr id="1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8"/>
                          <a:srcRect/>
                          <a:stretch>
                            <a:fillRect/>
                          </a:stretch>
                        </pic:blipFill>
                        <pic:spPr>
                          <a:xfrm>
                            <a:off x="0" y="0"/>
                            <a:ext cx="2466975" cy="1581150"/>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Electron hoá trị của điện trở quang nhận được năng lượng từ ánh sáng đủ lớn sẽ chuyển lên vùng dẫn để trở thành electron tự do đồng thời để lại lỗ trống ở vùng hóa trị do đó khi được chiếu sáng thì điện trở của điện trở giảm.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Cường độ sáng càng mạnh th</w:t>
            </w:r>
            <w:r w:rsidRPr="00E22904">
              <w:rPr>
                <w:rFonts w:ascii="Times New Roman" w:eastAsia="Times New Roman" w:hAnsi="Times New Roman" w:cs="Times New Roman"/>
                <w:color w:val="000000"/>
              </w:rPr>
              <w:t>ì càng có nhiều electron và lỗ trống được tạo ra do đó cường độ sáng càng mạnh thì điện trở quang giảm càng nhiều.</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Kết luận: Khi được chiếu sáng thì điện trở của điện trở quang sẽ giảm. Cường độ sáng càng mạnh thì điện trở giảm càng nhiều.</w:t>
            </w:r>
          </w:p>
        </w:tc>
      </w:tr>
      <w:tr w:rsidR="003B1FB4" w:rsidRPr="00E22904">
        <w:tc>
          <w:tcPr>
            <w:tcW w:w="5232"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xml:space="preserve">Bước 2: Thực </w:t>
            </w:r>
            <w:r w:rsidRPr="00E22904">
              <w:rPr>
                <w:rFonts w:ascii="Times New Roman" w:eastAsia="Times New Roman" w:hAnsi="Times New Roman" w:cs="Times New Roman"/>
                <w:color w:val="000000"/>
              </w:rPr>
              <w:t>hiện nhiệm vụ học tập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HS thực hiện theo cặp yêu cầu GV.</w:t>
            </w:r>
          </w:p>
        </w:tc>
        <w:tc>
          <w:tcPr>
            <w:tcW w:w="4963"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232"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3: Báo cáo kết quả và thảo luận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gọi 2 cặp bất kỳ trả lời và bổ sung câu trả lời cho nhau.</w:t>
            </w:r>
          </w:p>
        </w:tc>
        <w:tc>
          <w:tcPr>
            <w:tcW w:w="4963"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232"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4: Đánh giá kết quả thực hiện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mô tả cấu tạo của điện trở quang.</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tổng kết lại sự thay đổi điện trở của điện trở quang khi có ánh sáng chiếu vào.</w:t>
            </w:r>
          </w:p>
        </w:tc>
        <w:tc>
          <w:tcPr>
            <w:tcW w:w="4963"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Hoạt động 3: Luyện tập</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lastRenderedPageBreak/>
        <w:t>a. Mục tiêu</w:t>
      </w:r>
      <w:r w:rsidRPr="00E22904">
        <w:rPr>
          <w:rFonts w:ascii="Times New Roman" w:eastAsia="Times New Roman" w:hAnsi="Times New Roman" w:cs="Times New Roman"/>
          <w:b/>
          <w:color w:val="000000"/>
        </w:rPr>
        <w:br/>
      </w:r>
      <w:r w:rsidRPr="00E22904">
        <w:rPr>
          <w:rFonts w:ascii="Times New Roman" w:eastAsia="Times New Roman" w:hAnsi="Times New Roman" w:cs="Times New Roman"/>
          <w:color w:val="000000"/>
        </w:rPr>
        <w:t>Áp dụng kiến thức để học để trả lời câu hỏi nguyên nhân làm thay đổi điện trở trong kim loại và bán dẫn khi nhiệt độ của chúng thay đổi; và sự thay đổi điện trở của quang điện trở khi được chiếu sáng.</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b. Tổ chức thực hiện</w:t>
      </w:r>
    </w:p>
    <w:tbl>
      <w:tblPr>
        <w:tblStyle w:val="a3"/>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6"/>
        <w:gridCol w:w="5099"/>
      </w:tblGrid>
      <w:tr w:rsidR="003B1FB4" w:rsidRPr="00E22904">
        <w:tc>
          <w:tcPr>
            <w:tcW w:w="5096"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Hoạt động của GV và HS</w:t>
            </w:r>
          </w:p>
        </w:tc>
        <w:tc>
          <w:tcPr>
            <w:tcW w:w="5099"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Sản phẩm</w:t>
            </w:r>
          </w:p>
        </w:tc>
      </w:tr>
      <w:tr w:rsidR="003B1FB4" w:rsidRPr="00E22904">
        <w:tc>
          <w:tcPr>
            <w:tcW w:w="509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1: Chuyển giao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Yêu cầu HS làm việc cá nhân và trả lời câu hỏi trang 65 SGK, câu hỏi trang 66 SGK vào vở.</w:t>
            </w:r>
          </w:p>
        </w:tc>
        <w:tc>
          <w:tcPr>
            <w:tcW w:w="5099" w:type="dxa"/>
            <w:vMerge w:val="restart"/>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Câu trả lời của HS ở SGK trang 65:</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Nguyên nhân làm thay đổi điện trở trong kim loại và bán dẫn khi nhiệt độ của chúng thay đổi:</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Nhiệt độ của kim loại sẽ tăng làm cho dao động của các ion trên nút mạng dao động mạnh lên, tăng cơ hội va chạm với các electron tự do. Kết quả là các electron tự do khó di chuyển hơn nên đã làm điện trở của kim loại tăng.</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xml:space="preserve">+ Nhiệt độ của bán dẫn tăng sẽ </w:t>
            </w:r>
            <w:r w:rsidRPr="00E22904">
              <w:rPr>
                <w:rFonts w:ascii="Times New Roman" w:eastAsia="Times New Roman" w:hAnsi="Times New Roman" w:cs="Times New Roman"/>
                <w:color w:val="000000"/>
              </w:rPr>
              <w:t xml:space="preserve">làm tăng nồng độ hạt dẫn làm cho điện trở của bán dẫn giảm. Nhiệt độ tăng cũng làm dao động của nút mạng tăng lên, cản trở sự chuyển động của các electron tự do. Tuy nhiên, sự giảm điện trở do tăng mật độ hạt dẫn chiếm ưu thế hơn nên xét một cách tổng thể </w:t>
            </w:r>
            <w:r w:rsidRPr="00E22904">
              <w:rPr>
                <w:rFonts w:ascii="Times New Roman" w:eastAsia="Times New Roman" w:hAnsi="Times New Roman" w:cs="Times New Roman"/>
                <w:color w:val="000000"/>
              </w:rPr>
              <w:t>thì nhiệt độ tăng vẫn làm điện trở của bán dẫn giảm.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Câu trả lời của HS ở bài SGK trang 66:</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xml:space="preserve">Electron hoá trị của bán dẫn nhận được năng lượng từ ánh sáng đủ lớn sẽ chuyển lên vùng dẫn đồng thời để lại lỗ trống trong vùng hoá trị. Cả hai loại hạt này đều tham gia vào quá trình dẫn điện nên khi được chiếu sáng thì điện trở của điện trở quang giảm. </w:t>
            </w:r>
            <w:r w:rsidRPr="00E22904">
              <w:rPr>
                <w:rFonts w:ascii="Times New Roman" w:eastAsia="Times New Roman" w:hAnsi="Times New Roman" w:cs="Times New Roman"/>
                <w:color w:val="000000"/>
              </w:rPr>
              <w:t>Ánh sáng càng mạnh thì càng tạo ra nhiều hạt dẫn nên điện trở của điện trở quang càng giảm.</w:t>
            </w:r>
          </w:p>
        </w:tc>
      </w:tr>
      <w:tr w:rsidR="003B1FB4" w:rsidRPr="00E22904">
        <w:tc>
          <w:tcPr>
            <w:tcW w:w="509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2: Thực hiện nhiệm vụ học tập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HS trả lời câu hỏi vào vở.</w:t>
            </w:r>
          </w:p>
        </w:tc>
        <w:tc>
          <w:tcPr>
            <w:tcW w:w="5099"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09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3: Báo cáo kết quả và thảo luận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nhìn lướt các câu trả lời của HS để nhận xét.</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gọi đại diện HS trả lời câu hỏi.</w:t>
            </w:r>
          </w:p>
        </w:tc>
        <w:tc>
          <w:tcPr>
            <w:tcW w:w="5099"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09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4: Đánh giá kết quả thực hiện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nhận xét sơ bộ về các câu trả lời của HS và nhấn mạnh lại các nội dung trọng tâm của bài học.</w:t>
            </w:r>
          </w:p>
        </w:tc>
        <w:tc>
          <w:tcPr>
            <w:tcW w:w="5099"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b/>
          <w:color w:val="000000"/>
        </w:rPr>
        <w:t>Hoạt động 4: Vận dụng</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a. Mục tiêu</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Giải thích vấn đề đặt ra ở phần mở đầu.</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Thiết kế phương án thí nghiệm khảo sát điện trở của một số chất (vật) theo nhiệt độ.</w:t>
      </w:r>
    </w:p>
    <w:p w:rsidR="003B1FB4" w:rsidRPr="00E22904" w:rsidRDefault="00E342D9">
      <w:pPr>
        <w:pBdr>
          <w:top w:val="nil"/>
          <w:left w:val="nil"/>
          <w:bottom w:val="nil"/>
          <w:right w:val="nil"/>
          <w:between w:val="nil"/>
        </w:pBdr>
        <w:spacing w:after="0"/>
        <w:rPr>
          <w:rFonts w:ascii="Times New Roman" w:eastAsia="Times New Roman" w:hAnsi="Times New Roman" w:cs="Times New Roman"/>
          <w:color w:val="000000"/>
        </w:rPr>
      </w:pPr>
      <w:r w:rsidRPr="00E22904">
        <w:rPr>
          <w:rFonts w:ascii="Times New Roman" w:eastAsia="Times New Roman" w:hAnsi="Times New Roman" w:cs="Times New Roman"/>
          <w:color w:val="000000"/>
        </w:rPr>
        <w:t>- Xây dựng ý tưởng thiết kế thiết bị đo nhiệt độ sử dụng diode bán dẫn.</w:t>
      </w:r>
    </w:p>
    <w:p w:rsidR="003B1FB4" w:rsidRPr="00E22904" w:rsidRDefault="00E342D9">
      <w:pPr>
        <w:pBdr>
          <w:top w:val="nil"/>
          <w:left w:val="nil"/>
          <w:bottom w:val="nil"/>
          <w:right w:val="nil"/>
          <w:between w:val="nil"/>
        </w:pBdr>
        <w:spacing w:after="0"/>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b. Tổ chức thực hiện</w:t>
      </w:r>
    </w:p>
    <w:tbl>
      <w:tblPr>
        <w:tblStyle w:val="a4"/>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6"/>
        <w:gridCol w:w="4969"/>
      </w:tblGrid>
      <w:tr w:rsidR="003B1FB4" w:rsidRPr="00E22904">
        <w:tc>
          <w:tcPr>
            <w:tcW w:w="5226"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Hoạt động của GV và HS</w:t>
            </w:r>
          </w:p>
        </w:tc>
        <w:tc>
          <w:tcPr>
            <w:tcW w:w="4969" w:type="dxa"/>
          </w:tcPr>
          <w:p w:rsidR="003B1FB4" w:rsidRPr="00E22904" w:rsidRDefault="00E342D9">
            <w:pPr>
              <w:pBdr>
                <w:top w:val="nil"/>
                <w:left w:val="nil"/>
                <w:bottom w:val="nil"/>
                <w:right w:val="nil"/>
                <w:between w:val="nil"/>
              </w:pBdr>
              <w:jc w:val="center"/>
              <w:rPr>
                <w:rFonts w:ascii="Times New Roman" w:eastAsia="Times New Roman" w:hAnsi="Times New Roman" w:cs="Times New Roman"/>
                <w:b/>
                <w:color w:val="000000"/>
              </w:rPr>
            </w:pPr>
            <w:r w:rsidRPr="00E22904">
              <w:rPr>
                <w:rFonts w:ascii="Times New Roman" w:eastAsia="Times New Roman" w:hAnsi="Times New Roman" w:cs="Times New Roman"/>
                <w:b/>
                <w:color w:val="000000"/>
              </w:rPr>
              <w:t>Sản phẩm</w:t>
            </w:r>
          </w:p>
        </w:tc>
      </w:tr>
      <w:tr w:rsidR="003B1FB4" w:rsidRPr="00E22904">
        <w:tc>
          <w:tcPr>
            <w:tcW w:w="522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1: Chuyển giao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trình bày phương án thí nghiệm trong video.</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noProof/>
                <w:color w:val="000000"/>
              </w:rPr>
              <w:drawing>
                <wp:inline distT="0" distB="0" distL="0" distR="0">
                  <wp:extent cx="3181350" cy="1895475"/>
                  <wp:effectExtent l="0" t="0" r="0" b="0"/>
                  <wp:docPr id="1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9"/>
                          <a:srcRect/>
                          <a:stretch>
                            <a:fillRect/>
                          </a:stretch>
                        </pic:blipFill>
                        <pic:spPr>
                          <a:xfrm>
                            <a:off x="0" y="0"/>
                            <a:ext cx="3181350" cy="1895475"/>
                          </a:xfrm>
                          <a:prstGeom prst="rect">
                            <a:avLst/>
                          </a:prstGeom>
                          <a:ln/>
                        </pic:spPr>
                      </pic:pic>
                    </a:graphicData>
                  </a:graphic>
                </wp:inline>
              </w:drawing>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yêu cầu HS làm việc cặp đôi để đưa ra phương án thí nghiệm khảo sát sự thay đổi của điện trở dây tóc bóng đèn, diode bán dẫn, thủy tinh (silic) theo nhiệt độ.</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lastRenderedPageBreak/>
              <w:t>- GV yêu cầu HS làm việc cá nhân đưa thiết kế chế tạo dụng cụ đo nhiệt độ sử dụng diode bán dẫn.</w:t>
            </w:r>
          </w:p>
        </w:tc>
        <w:tc>
          <w:tcPr>
            <w:tcW w:w="4969" w:type="dxa"/>
            <w:vMerge w:val="restart"/>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lastRenderedPageBreak/>
              <w:t>- Câu trả lời cho vấn đề mở bài.</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Phương án thí nghiệm:</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xml:space="preserve">+ Ví dụ với bóng đèn dây tóc: Đo điện trở dây tóc bóng đèn ở nhiệt độ thường và khi đang sáng. Từ đó, </w:t>
            </w:r>
            <w:r w:rsidRPr="00E22904">
              <w:rPr>
                <w:rFonts w:ascii="Times New Roman" w:eastAsia="Times New Roman" w:hAnsi="Times New Roman" w:cs="Times New Roman"/>
                <w:color w:val="000000"/>
              </w:rPr>
              <w:t>rút ra nhận xét.</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Với thủy tinh (có thể lấy miếng thủy tinh từ bóng đèn pha xe máy), xây dựng phương án thí nghiệm tương tự video.</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Xây dựng ý tưởng chế tạo dụng cụ đo nhiệt độ sử dụng diode bán dẫn: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Quấn dây đồng quanh diode bán dẫn để tạo phần gia nh</w:t>
            </w:r>
            <w:r w:rsidRPr="00E22904">
              <w:rPr>
                <w:rFonts w:ascii="Times New Roman" w:eastAsia="Times New Roman" w:hAnsi="Times New Roman" w:cs="Times New Roman"/>
                <w:color w:val="000000"/>
              </w:rPr>
              <w:t>iệt cho diode.</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Gia nhiệt cho diode bằng nguồn điện.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Đo điện trở của diode bán dẫn theo nhiệt độ.</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b/>
                <w:color w:val="000000"/>
              </w:rPr>
              <w:t>+ Lưu ý</w:t>
            </w:r>
            <w:r w:rsidRPr="00E22904">
              <w:rPr>
                <w:rFonts w:ascii="Times New Roman" w:eastAsia="Times New Roman" w:hAnsi="Times New Roman" w:cs="Times New Roman"/>
                <w:color w:val="000000"/>
              </w:rPr>
              <w:t>: Ý tưởng này còn có một số khó khăn trong việc đo nhiệt độ của diode.</w:t>
            </w:r>
          </w:p>
          <w:p w:rsidR="003B1FB4" w:rsidRPr="00E22904" w:rsidRDefault="003B1FB4">
            <w:pPr>
              <w:pBdr>
                <w:top w:val="nil"/>
                <w:left w:val="nil"/>
                <w:bottom w:val="nil"/>
                <w:right w:val="nil"/>
                <w:between w:val="nil"/>
              </w:pBdr>
              <w:rPr>
                <w:rFonts w:ascii="Times New Roman" w:eastAsia="Times New Roman" w:hAnsi="Times New Roman" w:cs="Times New Roman"/>
                <w:b/>
                <w:color w:val="000000"/>
              </w:rPr>
            </w:pPr>
          </w:p>
        </w:tc>
      </w:tr>
      <w:tr w:rsidR="003B1FB4" w:rsidRPr="00E22904">
        <w:tc>
          <w:tcPr>
            <w:tcW w:w="522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lastRenderedPageBreak/>
              <w:t>Bước 2: Thực hiện nhiệm vụ học tập</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HS thực hiện theo yêu cầu của GV.</w:t>
            </w:r>
          </w:p>
        </w:tc>
        <w:tc>
          <w:tcPr>
            <w:tcW w:w="4969"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22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3: Báo cáo kết quả và thảo luận</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yêu cầu đại diện HS trình bày và nhận xét.</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Yêu cầu HS nhận xét về ưu điểm, nhược điểm của các phương án.</w:t>
            </w:r>
          </w:p>
        </w:tc>
        <w:tc>
          <w:tcPr>
            <w:tcW w:w="4969"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3B1FB4" w:rsidRPr="00E22904">
        <w:tc>
          <w:tcPr>
            <w:tcW w:w="5226" w:type="dxa"/>
          </w:tcPr>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Bước 4: Đánh giá kết quả thực hiện nhiệm vụ</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nhận xét các nội dung mà HS đề xuất.</w:t>
            </w:r>
          </w:p>
          <w:p w:rsidR="003B1FB4" w:rsidRPr="00E22904" w:rsidRDefault="00E342D9">
            <w:pPr>
              <w:pBdr>
                <w:top w:val="nil"/>
                <w:left w:val="nil"/>
                <w:bottom w:val="nil"/>
                <w:right w:val="nil"/>
                <w:between w:val="nil"/>
              </w:pBdr>
              <w:rPr>
                <w:rFonts w:ascii="Times New Roman" w:eastAsia="Times New Roman" w:hAnsi="Times New Roman" w:cs="Times New Roman"/>
                <w:color w:val="000000"/>
              </w:rPr>
            </w:pPr>
            <w:r w:rsidRPr="00E22904">
              <w:rPr>
                <w:rFonts w:ascii="Times New Roman" w:eastAsia="Times New Roman" w:hAnsi="Times New Roman" w:cs="Times New Roman"/>
                <w:color w:val="000000"/>
              </w:rPr>
              <w:t>- GV góp ý về ý tưở</w:t>
            </w:r>
            <w:r w:rsidRPr="00E22904">
              <w:rPr>
                <w:rFonts w:ascii="Times New Roman" w:eastAsia="Times New Roman" w:hAnsi="Times New Roman" w:cs="Times New Roman"/>
                <w:color w:val="000000"/>
              </w:rPr>
              <w:t>ng thiết kế.</w:t>
            </w:r>
          </w:p>
        </w:tc>
        <w:tc>
          <w:tcPr>
            <w:tcW w:w="4969" w:type="dxa"/>
            <w:vMerge/>
          </w:tcPr>
          <w:p w:rsidR="003B1FB4" w:rsidRPr="00E22904" w:rsidRDefault="003B1FB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bl>
    <w:p w:rsidR="003B1FB4" w:rsidRPr="00E22904" w:rsidRDefault="00E342D9">
      <w:pPr>
        <w:spacing w:after="0"/>
        <w:jc w:val="both"/>
        <w:rPr>
          <w:rFonts w:ascii="Times New Roman" w:eastAsia="Times New Roman" w:hAnsi="Times New Roman" w:cs="Times New Roman"/>
          <w:b/>
        </w:rPr>
      </w:pPr>
      <w:r w:rsidRPr="00E22904">
        <w:rPr>
          <w:rFonts w:ascii="Times New Roman" w:eastAsia="Times New Roman" w:hAnsi="Times New Roman" w:cs="Times New Roman"/>
          <w:b/>
        </w:rPr>
        <w:t>IV. ĐIỀU CHỈNH, THAY ĐỔI, BỔ SUNG (NẾU CÓ)</w:t>
      </w:r>
    </w:p>
    <w:p w:rsidR="003B1FB4" w:rsidRPr="00E22904" w:rsidRDefault="00E342D9">
      <w:pPr>
        <w:tabs>
          <w:tab w:val="left" w:pos="10260"/>
        </w:tabs>
        <w:spacing w:after="0"/>
        <w:jc w:val="both"/>
        <w:rPr>
          <w:rFonts w:ascii="Times New Roman" w:eastAsia="Times New Roman" w:hAnsi="Times New Roman" w:cs="Times New Roman"/>
        </w:rPr>
      </w:pPr>
      <w:r w:rsidRPr="00E22904">
        <w:rPr>
          <w:rFonts w:ascii="Times New Roman" w:eastAsia="Times New Roman" w:hAnsi="Times New Roman" w:cs="Times New Roman"/>
        </w:rPr>
        <w:tab/>
      </w:r>
    </w:p>
    <w:tbl>
      <w:tblPr>
        <w:tblStyle w:val="TableGrid"/>
        <w:tblW w:w="0" w:type="auto"/>
        <w:tblLook w:val="04A0" w:firstRow="1" w:lastRow="0" w:firstColumn="1" w:lastColumn="0" w:noHBand="0" w:noVBand="1"/>
      </w:tblPr>
      <w:tblGrid>
        <w:gridCol w:w="5105"/>
        <w:gridCol w:w="5090"/>
      </w:tblGrid>
      <w:tr w:rsidR="00E22904" w:rsidRPr="00FE0B53" w:rsidTr="00D0112F">
        <w:tc>
          <w:tcPr>
            <w:tcW w:w="5236" w:type="dxa"/>
          </w:tcPr>
          <w:p w:rsidR="00E22904" w:rsidRDefault="00E22904" w:rsidP="00D0112F">
            <w:pPr>
              <w:jc w:val="center"/>
              <w:rPr>
                <w:rFonts w:ascii="Times New Roman" w:hAnsi="Times New Roman" w:cs="Times New Roman"/>
                <w:sz w:val="24"/>
                <w:szCs w:val="24"/>
                <w:lang w:val="en-US"/>
              </w:rPr>
            </w:pPr>
            <w:bookmarkStart w:id="2" w:name="_Hlk176689806"/>
            <w:r>
              <w:rPr>
                <w:rFonts w:ascii="Times New Roman" w:hAnsi="Times New Roman" w:cs="Times New Roman"/>
                <w:sz w:val="24"/>
                <w:szCs w:val="24"/>
                <w:lang w:val="en-US"/>
              </w:rPr>
              <w:t>Ngày ……tháng ….. năm 2024</w:t>
            </w:r>
          </w:p>
          <w:p w:rsidR="00E22904" w:rsidRPr="00FE0B53" w:rsidRDefault="00E22904" w:rsidP="00D0112F">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E22904" w:rsidRPr="009614A5" w:rsidRDefault="00E22904"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Pr="00FE0B53" w:rsidRDefault="00E22904" w:rsidP="00D0112F">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E22904" w:rsidRPr="009614A5" w:rsidRDefault="00E22904"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Ngày ,,,, tháng …. năm 2024</w:t>
            </w:r>
          </w:p>
          <w:p w:rsidR="00E22904" w:rsidRPr="00A404E8" w:rsidRDefault="00E22904" w:rsidP="00D0112F">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E22904" w:rsidRPr="009614A5" w:rsidRDefault="00E22904"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E22904" w:rsidRDefault="00E22904" w:rsidP="00D0112F">
            <w:pPr>
              <w:jc w:val="both"/>
              <w:rPr>
                <w:rFonts w:ascii="Times New Roman" w:hAnsi="Times New Roman" w:cs="Times New Roman"/>
                <w:sz w:val="24"/>
                <w:szCs w:val="24"/>
              </w:rPr>
            </w:pPr>
          </w:p>
          <w:p w:rsidR="00E22904" w:rsidRDefault="00E22904" w:rsidP="00D0112F">
            <w:pPr>
              <w:jc w:val="center"/>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Default="00E22904" w:rsidP="00D0112F">
            <w:pPr>
              <w:jc w:val="both"/>
              <w:rPr>
                <w:rFonts w:ascii="Times New Roman" w:hAnsi="Times New Roman" w:cs="Times New Roman"/>
                <w:sz w:val="24"/>
                <w:szCs w:val="24"/>
              </w:rPr>
            </w:pPr>
          </w:p>
          <w:p w:rsidR="00E22904" w:rsidRPr="00FE0B53" w:rsidRDefault="00E22904" w:rsidP="00D0112F">
            <w:pPr>
              <w:jc w:val="center"/>
              <w:rPr>
                <w:rFonts w:ascii="Times New Roman" w:hAnsi="Times New Roman" w:cs="Times New Roman"/>
                <w:b/>
                <w:sz w:val="24"/>
                <w:szCs w:val="24"/>
                <w:lang w:val="en-US"/>
              </w:rPr>
            </w:pPr>
          </w:p>
        </w:tc>
      </w:tr>
    </w:tbl>
    <w:bookmarkEnd w:id="2"/>
    <w:p w:rsidR="00E22904" w:rsidRPr="008051D0" w:rsidRDefault="00E22904" w:rsidP="00E22904">
      <w:pPr>
        <w:tabs>
          <w:tab w:val="left" w:pos="10260"/>
        </w:tabs>
        <w:spacing w:after="0"/>
        <w:jc w:val="both"/>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ab/>
      </w:r>
    </w:p>
    <w:p w:rsidR="003B1FB4" w:rsidRPr="00E22904" w:rsidRDefault="00E342D9">
      <w:pPr>
        <w:tabs>
          <w:tab w:val="left" w:pos="10260"/>
        </w:tabs>
        <w:spacing w:after="0"/>
        <w:jc w:val="both"/>
        <w:rPr>
          <w:rFonts w:ascii="Times New Roman" w:eastAsia="Times New Roman" w:hAnsi="Times New Roman" w:cs="Times New Roman"/>
        </w:rPr>
      </w:pPr>
      <w:bookmarkStart w:id="3" w:name="_GoBack"/>
      <w:bookmarkEnd w:id="3"/>
      <w:r w:rsidRPr="00E22904">
        <w:rPr>
          <w:rFonts w:ascii="Times New Roman" w:eastAsia="Times New Roman" w:hAnsi="Times New Roman" w:cs="Times New Roman"/>
        </w:rPr>
        <w:tab/>
      </w:r>
    </w:p>
    <w:p w:rsidR="003B1FB4" w:rsidRPr="00E22904" w:rsidRDefault="00E342D9">
      <w:pPr>
        <w:tabs>
          <w:tab w:val="left" w:pos="10260"/>
        </w:tabs>
        <w:spacing w:after="0"/>
        <w:jc w:val="both"/>
        <w:rPr>
          <w:rFonts w:ascii="Times New Roman" w:eastAsia="Times New Roman" w:hAnsi="Times New Roman" w:cs="Times New Roman"/>
        </w:rPr>
      </w:pPr>
      <w:r w:rsidRPr="00E22904">
        <w:rPr>
          <w:rFonts w:ascii="Times New Roman" w:eastAsia="Times New Roman" w:hAnsi="Times New Roman" w:cs="Times New Roman"/>
        </w:rPr>
        <w:tab/>
      </w:r>
    </w:p>
    <w:p w:rsidR="003B1FB4" w:rsidRPr="00E22904" w:rsidRDefault="00E342D9">
      <w:pPr>
        <w:tabs>
          <w:tab w:val="left" w:pos="10260"/>
        </w:tabs>
        <w:spacing w:after="0"/>
        <w:jc w:val="both"/>
        <w:rPr>
          <w:rFonts w:ascii="Times New Roman" w:eastAsia="Times New Roman" w:hAnsi="Times New Roman" w:cs="Times New Roman"/>
        </w:rPr>
      </w:pPr>
      <w:r w:rsidRPr="00E22904">
        <w:rPr>
          <w:rFonts w:ascii="Times New Roman" w:eastAsia="Times New Roman" w:hAnsi="Times New Roman" w:cs="Times New Roman"/>
        </w:rPr>
        <w:tab/>
      </w:r>
    </w:p>
    <w:p w:rsidR="003B1FB4" w:rsidRPr="00E22904" w:rsidRDefault="003B1FB4">
      <w:pPr>
        <w:pBdr>
          <w:top w:val="nil"/>
          <w:left w:val="nil"/>
          <w:bottom w:val="nil"/>
          <w:right w:val="nil"/>
          <w:between w:val="nil"/>
        </w:pBdr>
        <w:spacing w:after="0"/>
        <w:rPr>
          <w:rFonts w:ascii="Times New Roman" w:eastAsia="Times New Roman" w:hAnsi="Times New Roman" w:cs="Times New Roman"/>
          <w:b/>
          <w:color w:val="000000"/>
        </w:rPr>
      </w:pPr>
    </w:p>
    <w:p w:rsidR="003B1FB4" w:rsidRPr="00E22904" w:rsidRDefault="003B1FB4">
      <w:pPr>
        <w:pBdr>
          <w:top w:val="nil"/>
          <w:left w:val="nil"/>
          <w:bottom w:val="nil"/>
          <w:right w:val="nil"/>
          <w:between w:val="nil"/>
        </w:pBdr>
        <w:spacing w:after="0"/>
        <w:rPr>
          <w:rFonts w:ascii="Times New Roman" w:eastAsia="Times New Roman" w:hAnsi="Times New Roman" w:cs="Times New Roman"/>
          <w:b/>
          <w:color w:val="000000"/>
        </w:rPr>
      </w:pPr>
    </w:p>
    <w:p w:rsidR="003B1FB4" w:rsidRPr="00E22904" w:rsidRDefault="003B1FB4">
      <w:pPr>
        <w:pBdr>
          <w:top w:val="nil"/>
          <w:left w:val="nil"/>
          <w:bottom w:val="nil"/>
          <w:right w:val="nil"/>
          <w:between w:val="nil"/>
        </w:pBdr>
        <w:spacing w:after="0"/>
        <w:rPr>
          <w:rFonts w:ascii="Times New Roman" w:eastAsia="Times New Roman" w:hAnsi="Times New Roman" w:cs="Times New Roman"/>
          <w:color w:val="000000"/>
        </w:rPr>
      </w:pPr>
    </w:p>
    <w:sectPr w:rsidR="003B1FB4" w:rsidRPr="00E22904">
      <w:footerReference w:type="default" r:id="rId20"/>
      <w:pgSz w:w="11907" w:h="16840"/>
      <w:pgMar w:top="567" w:right="851" w:bottom="567" w:left="85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2D9" w:rsidRDefault="00E342D9">
      <w:pPr>
        <w:spacing w:after="0"/>
      </w:pPr>
      <w:r>
        <w:separator/>
      </w:r>
    </w:p>
  </w:endnote>
  <w:endnote w:type="continuationSeparator" w:id="0">
    <w:p w:rsidR="00E342D9" w:rsidRDefault="00E34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auto"/>
    <w:pitch w:val="default"/>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FB4" w:rsidRDefault="00E342D9">
    <w:pPr>
      <w:pBdr>
        <w:top w:val="nil"/>
        <w:left w:val="nil"/>
        <w:bottom w:val="nil"/>
        <w:right w:val="nil"/>
        <w:between w:val="nil"/>
      </w:pBdr>
      <w:tabs>
        <w:tab w:val="center" w:pos="4680"/>
        <w:tab w:val="right" w:pos="9360"/>
      </w:tabs>
      <w:spacing w:after="0"/>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sidR="00E22904">
      <w:rPr>
        <w:rFonts w:ascii="Times New Roman" w:eastAsia="Times New Roman" w:hAnsi="Times New Roman" w:cs="Times New Roman"/>
        <w:color w:val="000000"/>
        <w:sz w:val="26"/>
        <w:szCs w:val="26"/>
      </w:rPr>
      <w:fldChar w:fldCharType="separate"/>
    </w:r>
    <w:r w:rsidR="00E22904">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3B1FB4" w:rsidRDefault="003B1FB4">
    <w:pPr>
      <w:pBdr>
        <w:top w:val="nil"/>
        <w:left w:val="nil"/>
        <w:bottom w:val="nil"/>
        <w:right w:val="nil"/>
        <w:between w:val="nil"/>
      </w:pBdr>
      <w:tabs>
        <w:tab w:val="center" w:pos="4680"/>
        <w:tab w:val="right" w:pos="9360"/>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2D9" w:rsidRDefault="00E342D9">
      <w:pPr>
        <w:spacing w:after="0"/>
      </w:pPr>
      <w:r>
        <w:separator/>
      </w:r>
    </w:p>
  </w:footnote>
  <w:footnote w:type="continuationSeparator" w:id="0">
    <w:p w:rsidR="00E342D9" w:rsidRDefault="00E342D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FB4"/>
    <w:rsid w:val="003B1FB4"/>
    <w:rsid w:val="00E22904"/>
    <w:rsid w:val="00E3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68678"/>
  <w15:docId w15:val="{4EDF3F16-2E42-4C2B-B0B5-7EECC6B0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Aptos" w:hAnsi="Aptos" w:cs="Aptos"/>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80"/>
      <w:jc w:val="center"/>
    </w:pPr>
    <w:rPr>
      <w:rFonts w:ascii="Play" w:eastAsia="Play" w:hAnsi="Play" w:cs="Play"/>
      <w:sz w:val="56"/>
      <w:szCs w:val="56"/>
    </w:rPr>
  </w:style>
  <w:style w:type="paragraph" w:styleId="Subtitle">
    <w:name w:val="Subtitle"/>
    <w:basedOn w:val="Normal"/>
    <w:next w:val="Normal"/>
    <w:uiPriority w:val="11"/>
    <w:qFormat/>
    <w:pPr>
      <w:spacing w:after="80"/>
      <w:jc w:val="center"/>
    </w:pPr>
    <w:rPr>
      <w:rFonts w:ascii="Play" w:eastAsia="Play" w:hAnsi="Play" w:cs="Play"/>
      <w:sz w:val="28"/>
      <w:szCs w:val="2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styleId="TableGrid">
    <w:name w:val="Table Grid"/>
    <w:aliases w:val="tham khao"/>
    <w:basedOn w:val="TableNormal"/>
    <w:uiPriority w:val="39"/>
    <w:qFormat/>
    <w:rsid w:val="00E22904"/>
    <w:pPr>
      <w:spacing w:after="0"/>
    </w:pPr>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phet.colorado.edu/sims/cheerpj/conductivity/latest/conductivity.html?simulation=conductivity" TargetMode="External"/><Relationship Id="rId12" Type="http://schemas.openxmlformats.org/officeDocument/2006/relationships/hyperlink" Target="https://www.youtube.com/watch?v=gUmDVe6C-BU" TargetMode="External"/><Relationship Id="rId17"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phet.colorado.edu/sims/cheerpj/semiconductor/latest/semiconductor.html?simulation=semiconductor"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2024-09-08T05:14:00Z</dcterms:created>
  <dcterms:modified xsi:type="dcterms:W3CDTF">2024-09-08T05:15:00Z</dcterms:modified>
</cp:coreProperties>
</file>